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2C0B" w14:textId="1DCF0B64" w:rsidR="002370EC" w:rsidRPr="00542EBE" w:rsidRDefault="00D21494">
      <w:pPr>
        <w:rPr>
          <w:sz w:val="24"/>
          <w:szCs w:val="24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DESIGNAÇÃO DO PROJETO</w:t>
      </w:r>
      <w:r w:rsidRPr="00542EBE">
        <w:rPr>
          <w:sz w:val="24"/>
          <w:szCs w:val="24"/>
        </w:rPr>
        <w:t>:</w:t>
      </w:r>
      <w:r w:rsidR="00624E60" w:rsidRPr="00542EBE">
        <w:rPr>
          <w:sz w:val="24"/>
          <w:szCs w:val="24"/>
        </w:rPr>
        <w:t xml:space="preserve"> </w:t>
      </w:r>
      <w:r w:rsidR="004A2160" w:rsidRPr="004A2160">
        <w:rPr>
          <w:rFonts w:ascii="Lucida Sans Unicode" w:hAnsi="Lucida Sans Unicode" w:cs="Lucida Sans Unicode"/>
          <w:color w:val="333333"/>
          <w:sz w:val="17"/>
          <w:szCs w:val="17"/>
          <w:shd w:val="clear" w:color="auto" w:fill="FFFFFF"/>
        </w:rPr>
        <w:t>Desenvolvimento Digital da Empresa</w:t>
      </w:r>
    </w:p>
    <w:p w14:paraId="62AB4EB2" w14:textId="609486A6" w:rsidR="00D21494" w:rsidRPr="00F30173" w:rsidRDefault="00D21494">
      <w:pPr>
        <w:rPr>
          <w:rFonts w:ascii="Lucida Sans Unicode" w:hAnsi="Lucida Sans Unicode" w:cs="Lucida Sans Unicode"/>
          <w:color w:val="333333"/>
          <w:sz w:val="17"/>
          <w:szCs w:val="17"/>
          <w:shd w:val="clear" w:color="auto" w:fill="FFFFFF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CÓDIGO DO PROJETO:</w:t>
      </w:r>
      <w:r w:rsidR="00624E60" w:rsidRPr="00A878BA">
        <w:rPr>
          <w:color w:val="2F5496" w:themeColor="accent1" w:themeShade="BF"/>
          <w:sz w:val="24"/>
          <w:szCs w:val="24"/>
        </w:rPr>
        <w:t xml:space="preserve"> </w:t>
      </w:r>
      <w:r w:rsidR="00F30173" w:rsidRPr="00F30173">
        <w:rPr>
          <w:rFonts w:ascii="Lucida Sans Unicode" w:hAnsi="Lucida Sans Unicode" w:cs="Lucida Sans Unicode"/>
          <w:color w:val="333333"/>
          <w:sz w:val="17"/>
          <w:szCs w:val="17"/>
          <w:shd w:val="clear" w:color="auto" w:fill="FFFFFF"/>
        </w:rPr>
        <w:t>ACORES-03-0853-FEDER-102</w:t>
      </w:r>
      <w:r w:rsidR="00521750">
        <w:rPr>
          <w:rFonts w:ascii="Lucida Sans Unicode" w:hAnsi="Lucida Sans Unicode" w:cs="Lucida Sans Unicode"/>
          <w:color w:val="333333"/>
          <w:sz w:val="17"/>
          <w:szCs w:val="17"/>
          <w:shd w:val="clear" w:color="auto" w:fill="FFFFFF"/>
        </w:rPr>
        <w:t>601</w:t>
      </w:r>
    </w:p>
    <w:p w14:paraId="2C1B82A9" w14:textId="7FD1D39A" w:rsidR="00D21494" w:rsidRPr="00542EBE" w:rsidRDefault="00D21494">
      <w:pPr>
        <w:rPr>
          <w:sz w:val="24"/>
          <w:szCs w:val="24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OBJETIVO PRINCIPAL:</w:t>
      </w:r>
      <w:r w:rsidR="00624E60" w:rsidRPr="00A878BA">
        <w:rPr>
          <w:color w:val="2F5496" w:themeColor="accent1" w:themeShade="BF"/>
          <w:sz w:val="24"/>
          <w:szCs w:val="24"/>
        </w:rPr>
        <w:t xml:space="preserve"> </w:t>
      </w:r>
      <w:r w:rsidR="004041E4" w:rsidRPr="004041E4">
        <w:rPr>
          <w:sz w:val="24"/>
          <w:szCs w:val="24"/>
        </w:rPr>
        <w:t xml:space="preserve">Posicionamento Digital da Empresa </w:t>
      </w:r>
    </w:p>
    <w:p w14:paraId="0C5FC356" w14:textId="53C0D91B" w:rsidR="00F30173" w:rsidRDefault="00D21494">
      <w:pPr>
        <w:rPr>
          <w:rFonts w:ascii="Lato" w:hAnsi="Lato"/>
          <w:color w:val="404040"/>
          <w:sz w:val="18"/>
          <w:szCs w:val="18"/>
          <w:shd w:val="clear" w:color="auto" w:fill="F2F2F2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ENTIDADE BENEFICIÁRIA</w:t>
      </w:r>
      <w:r w:rsidRPr="00542EBE">
        <w:rPr>
          <w:sz w:val="24"/>
          <w:szCs w:val="24"/>
        </w:rPr>
        <w:t>:</w:t>
      </w:r>
      <w:r w:rsidR="004530B2" w:rsidRPr="00542EBE">
        <w:rPr>
          <w:sz w:val="24"/>
          <w:szCs w:val="24"/>
        </w:rPr>
        <w:t xml:space="preserve"> </w:t>
      </w:r>
      <w:r w:rsidR="00521750">
        <w:rPr>
          <w:rFonts w:ascii="Lato" w:hAnsi="Lato"/>
          <w:color w:val="404040"/>
          <w:sz w:val="18"/>
          <w:szCs w:val="18"/>
          <w:shd w:val="clear" w:color="auto" w:fill="F2F2F2"/>
        </w:rPr>
        <w:t>MOACYR FERRAGI FILHO</w:t>
      </w:r>
    </w:p>
    <w:p w14:paraId="64654496" w14:textId="797C828D" w:rsidR="00D21494" w:rsidRPr="00542EBE" w:rsidRDefault="00D21494">
      <w:pPr>
        <w:rPr>
          <w:sz w:val="24"/>
          <w:szCs w:val="24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CUSTO TOTAL ELEGÍVEL:</w:t>
      </w:r>
      <w:r w:rsidR="004530B2" w:rsidRPr="00A878BA">
        <w:rPr>
          <w:color w:val="2F5496" w:themeColor="accent1" w:themeShade="BF"/>
          <w:sz w:val="24"/>
          <w:szCs w:val="24"/>
        </w:rPr>
        <w:t xml:space="preserve"> </w:t>
      </w:r>
      <w:r w:rsidR="00521750">
        <w:rPr>
          <w:sz w:val="24"/>
          <w:szCs w:val="24"/>
        </w:rPr>
        <w:t>5.840,00€</w:t>
      </w:r>
    </w:p>
    <w:p w14:paraId="37EB9326" w14:textId="5F12FE05" w:rsidR="00F30173" w:rsidRDefault="00D21494" w:rsidP="00B422E6">
      <w:pPr>
        <w:rPr>
          <w:sz w:val="24"/>
          <w:szCs w:val="24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APOIO FINANCEIRO DA UNIÃO EUROPEIA</w:t>
      </w:r>
      <w:r w:rsidRPr="00542EBE">
        <w:rPr>
          <w:sz w:val="24"/>
          <w:szCs w:val="24"/>
        </w:rPr>
        <w:t>:</w:t>
      </w:r>
      <w:r w:rsidR="004530B2" w:rsidRPr="00542EBE">
        <w:rPr>
          <w:sz w:val="24"/>
          <w:szCs w:val="24"/>
        </w:rPr>
        <w:t xml:space="preserve"> </w:t>
      </w:r>
      <w:r w:rsidR="00521750">
        <w:rPr>
          <w:sz w:val="24"/>
          <w:szCs w:val="24"/>
        </w:rPr>
        <w:t>5.840,00€</w:t>
      </w:r>
    </w:p>
    <w:p w14:paraId="52906E26" w14:textId="2331E5AD" w:rsidR="003870F6" w:rsidRDefault="00D21494" w:rsidP="00B422E6">
      <w:pPr>
        <w:rPr>
          <w:sz w:val="24"/>
          <w:szCs w:val="24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DESCRIÇÃO</w:t>
      </w:r>
      <w:r w:rsidR="004530B2" w:rsidRPr="00A878BA">
        <w:rPr>
          <w:b/>
          <w:bCs/>
          <w:color w:val="2F5496" w:themeColor="accent1" w:themeShade="BF"/>
          <w:sz w:val="24"/>
          <w:szCs w:val="24"/>
        </w:rPr>
        <w:t>:</w:t>
      </w:r>
      <w:r w:rsidR="00B850B7" w:rsidRPr="00B850B7">
        <w:rPr>
          <w:sz w:val="24"/>
          <w:szCs w:val="24"/>
        </w:rPr>
        <w:t xml:space="preserve"> </w:t>
      </w:r>
      <w:r w:rsidR="00521750">
        <w:rPr>
          <w:sz w:val="24"/>
          <w:szCs w:val="24"/>
        </w:rPr>
        <w:t>A</w:t>
      </w:r>
      <w:r w:rsidR="00521750" w:rsidRPr="00521750">
        <w:rPr>
          <w:sz w:val="24"/>
          <w:szCs w:val="24"/>
        </w:rPr>
        <w:t>tividades de aplicação de técnicas específicas de respiração com fins terapêuticos, nomeadamente através da Técnica desenvolvida pelo Instituto Internacional Bioflow e outras práticas de ensino de meditação, desenvolvimento pessoal, yoga, processos de detox e de integração vibracional Para além das sessões terapêuticas, também promove cursos e sessões com fins educacionais e é objetivo formar uma escola de ensino terapêutico e de aprofundamento nesta área de atuação.</w:t>
      </w:r>
    </w:p>
    <w:p w14:paraId="7A265E73" w14:textId="1B8A4097" w:rsidR="00CA424E" w:rsidRPr="00CA424E" w:rsidRDefault="00D21494" w:rsidP="004E0771">
      <w:pPr>
        <w:jc w:val="both"/>
        <w:rPr>
          <w:sz w:val="24"/>
          <w:szCs w:val="24"/>
        </w:rPr>
      </w:pPr>
      <w:r w:rsidRPr="00A878BA">
        <w:rPr>
          <w:b/>
          <w:bCs/>
          <w:color w:val="2F5496" w:themeColor="accent1" w:themeShade="BF"/>
          <w:sz w:val="24"/>
          <w:szCs w:val="24"/>
        </w:rPr>
        <w:t>RESULTADOS</w:t>
      </w:r>
      <w:r w:rsidRPr="00542EBE">
        <w:rPr>
          <w:sz w:val="24"/>
          <w:szCs w:val="24"/>
        </w:rPr>
        <w:t>:</w:t>
      </w:r>
      <w:r w:rsidR="004530B2" w:rsidRPr="00542EBE">
        <w:rPr>
          <w:sz w:val="24"/>
          <w:szCs w:val="24"/>
        </w:rPr>
        <w:t xml:space="preserve"> </w:t>
      </w:r>
      <w:r w:rsidR="004E0771" w:rsidRPr="004E0771">
        <w:rPr>
          <w:sz w:val="24"/>
          <w:szCs w:val="24"/>
        </w:rPr>
        <w:t xml:space="preserve">Com este projeto </w:t>
      </w:r>
      <w:r w:rsidR="00223F34">
        <w:rPr>
          <w:sz w:val="24"/>
          <w:szCs w:val="24"/>
        </w:rPr>
        <w:t>criou-se</w:t>
      </w:r>
      <w:r w:rsidR="004E0771" w:rsidRPr="004E0771">
        <w:rPr>
          <w:sz w:val="24"/>
          <w:szCs w:val="24"/>
        </w:rPr>
        <w:t xml:space="preserve"> ferramentas de divulgação desse trabalho  com base numa plataforma moderna onde poderá fazer voz a esse know how e atrair clientes para um trabalho cada vez mais necessário, nos tempos atuais, além de dinamizar a região dos Açores num novo nicho de mercado, potencializando uma área ainda pouco explorada como o turismo de saúde (em todas as esferas humanas, incluindo a emocional e a espiritual) e de bem estar.</w:t>
      </w:r>
    </w:p>
    <w:p w14:paraId="3E462BB5" w14:textId="5BAE723B" w:rsidR="00D21494" w:rsidRPr="00542EBE" w:rsidRDefault="00D21494" w:rsidP="00CA424E">
      <w:pPr>
        <w:jc w:val="both"/>
        <w:rPr>
          <w:sz w:val="24"/>
          <w:szCs w:val="24"/>
        </w:rPr>
      </w:pPr>
    </w:p>
    <w:sectPr w:rsidR="00D21494" w:rsidRPr="00542E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89F4" w14:textId="77777777" w:rsidR="00737077" w:rsidRDefault="00737077" w:rsidP="002A3E33">
      <w:pPr>
        <w:spacing w:after="0" w:line="240" w:lineRule="auto"/>
      </w:pPr>
      <w:r>
        <w:separator/>
      </w:r>
    </w:p>
  </w:endnote>
  <w:endnote w:type="continuationSeparator" w:id="0">
    <w:p w14:paraId="4E668B39" w14:textId="77777777" w:rsidR="00737077" w:rsidRDefault="00737077" w:rsidP="002A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CEC6" w14:textId="77777777" w:rsidR="00737077" w:rsidRDefault="00737077" w:rsidP="002A3E33">
      <w:pPr>
        <w:spacing w:after="0" w:line="240" w:lineRule="auto"/>
      </w:pPr>
      <w:r>
        <w:separator/>
      </w:r>
    </w:p>
  </w:footnote>
  <w:footnote w:type="continuationSeparator" w:id="0">
    <w:p w14:paraId="5879FD84" w14:textId="77777777" w:rsidR="00737077" w:rsidRDefault="00737077" w:rsidP="002A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2385" w14:textId="51376E1C" w:rsidR="002A3E33" w:rsidRDefault="00A878BA" w:rsidP="00A878BA">
    <w:pPr>
      <w:pStyle w:val="Cabealho"/>
      <w:ind w:hanging="1560"/>
    </w:pPr>
    <w:r w:rsidRPr="00A878BA">
      <w:rPr>
        <w:noProof/>
        <w:lang w:eastAsia="pt-PT"/>
      </w:rPr>
      <w:drawing>
        <wp:inline distT="0" distB="0" distL="0" distR="0" wp14:anchorId="568818CA" wp14:editId="4E8DCA14">
          <wp:extent cx="7324524" cy="1295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4087" cy="130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02"/>
    <w:rsid w:val="001D23B7"/>
    <w:rsid w:val="00212C02"/>
    <w:rsid w:val="00223F34"/>
    <w:rsid w:val="002370EC"/>
    <w:rsid w:val="002A3E33"/>
    <w:rsid w:val="002D299B"/>
    <w:rsid w:val="002E5C69"/>
    <w:rsid w:val="003870F6"/>
    <w:rsid w:val="004041E4"/>
    <w:rsid w:val="00450C10"/>
    <w:rsid w:val="004530B2"/>
    <w:rsid w:val="004A2160"/>
    <w:rsid w:val="004D2B0A"/>
    <w:rsid w:val="004E0771"/>
    <w:rsid w:val="00521750"/>
    <w:rsid w:val="00542EBE"/>
    <w:rsid w:val="00624E60"/>
    <w:rsid w:val="00632718"/>
    <w:rsid w:val="006335E6"/>
    <w:rsid w:val="006815BA"/>
    <w:rsid w:val="00681EC1"/>
    <w:rsid w:val="006F0F8B"/>
    <w:rsid w:val="0072575D"/>
    <w:rsid w:val="00737077"/>
    <w:rsid w:val="007B1755"/>
    <w:rsid w:val="008D3D64"/>
    <w:rsid w:val="009A3DD5"/>
    <w:rsid w:val="00A46432"/>
    <w:rsid w:val="00A878BA"/>
    <w:rsid w:val="00AF6826"/>
    <w:rsid w:val="00B422E6"/>
    <w:rsid w:val="00B61176"/>
    <w:rsid w:val="00B850B7"/>
    <w:rsid w:val="00CA424E"/>
    <w:rsid w:val="00D21494"/>
    <w:rsid w:val="00D56BE5"/>
    <w:rsid w:val="00E01FD1"/>
    <w:rsid w:val="00E61D42"/>
    <w:rsid w:val="00ED1877"/>
    <w:rsid w:val="00F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BD49"/>
  <w15:chartTrackingRefBased/>
  <w15:docId w15:val="{C2547FCE-A1EA-4AC9-939F-61531E4A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A3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3E33"/>
  </w:style>
  <w:style w:type="paragraph" w:styleId="Rodap">
    <w:name w:val="footer"/>
    <w:basedOn w:val="Normal"/>
    <w:link w:val="RodapCarter"/>
    <w:uiPriority w:val="99"/>
    <w:unhideWhenUsed/>
    <w:rsid w:val="002A3E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Reis</dc:creator>
  <cp:keywords/>
  <dc:description/>
  <cp:lastModifiedBy>sofia raimundo</cp:lastModifiedBy>
  <cp:revision>3</cp:revision>
  <cp:lastPrinted>2022-03-09T16:38:00Z</cp:lastPrinted>
  <dcterms:created xsi:type="dcterms:W3CDTF">2023-11-28T15:29:00Z</dcterms:created>
  <dcterms:modified xsi:type="dcterms:W3CDTF">2023-11-28T15:31:00Z</dcterms:modified>
</cp:coreProperties>
</file>